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61" w:rsidRDefault="00494261" w:rsidP="00494261">
      <w:pPr>
        <w:pStyle w:val="NormalWeb"/>
        <w:spacing w:before="240" w:beforeAutospacing="0" w:after="0" w:afterAutospacing="0"/>
        <w:ind w:right="1440"/>
        <w:jc w:val="center"/>
        <w:rPr>
          <w:rFonts w:ascii="Verdana" w:hAnsi="Verdana"/>
          <w:b/>
          <w:bCs/>
        </w:rPr>
      </w:pPr>
      <w:bookmarkStart w:id="0" w:name="Sunday_Is_the_Christian_Sabbath"/>
      <w:r w:rsidRPr="00494261">
        <w:rPr>
          <w:rFonts w:ascii="Verdana" w:hAnsi="Verdana"/>
          <w:b/>
          <w:bCs/>
        </w:rPr>
        <w:t>Sunday Is the Christian Sabbath</w:t>
      </w:r>
      <w:bookmarkEnd w:id="0"/>
    </w:p>
    <w:p w:rsidR="00494261" w:rsidRPr="00494261" w:rsidRDefault="00494261" w:rsidP="00494261">
      <w:pPr>
        <w:pStyle w:val="NormalWeb"/>
        <w:spacing w:before="240" w:beforeAutospacing="0" w:after="0" w:afterAutospacing="0"/>
        <w:ind w:right="1440"/>
        <w:jc w:val="center"/>
        <w:rPr>
          <w:rFonts w:ascii="Verdana" w:hAnsi="Verdana"/>
          <w:bCs/>
          <w:i/>
          <w:sz w:val="20"/>
          <w:szCs w:val="20"/>
        </w:rPr>
      </w:pPr>
      <w:r w:rsidRPr="00494261">
        <w:rPr>
          <w:rFonts w:ascii="Verdana" w:hAnsi="Verdana"/>
          <w:bCs/>
          <w:i/>
          <w:sz w:val="20"/>
          <w:szCs w:val="20"/>
        </w:rPr>
        <w:t xml:space="preserve">From </w:t>
      </w:r>
      <w:proofErr w:type="spellStart"/>
      <w:r w:rsidRPr="00494261">
        <w:rPr>
          <w:rFonts w:ascii="Verdana" w:hAnsi="Verdana"/>
          <w:bCs/>
          <w:i/>
          <w:sz w:val="20"/>
          <w:szCs w:val="20"/>
        </w:rPr>
        <w:t>Dake’s</w:t>
      </w:r>
      <w:proofErr w:type="spellEnd"/>
      <w:r w:rsidRPr="00494261">
        <w:rPr>
          <w:rFonts w:ascii="Verdana" w:hAnsi="Verdana"/>
          <w:bCs/>
          <w:i/>
          <w:sz w:val="20"/>
          <w:szCs w:val="20"/>
        </w:rPr>
        <w:t xml:space="preserve"> Annotated Reference Bible</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pPr>
      <w:r w:rsidRPr="00494261">
        <w:t xml:space="preserve">The disciples of Moses teach that the </w:t>
      </w:r>
      <w:proofErr w:type="spellStart"/>
      <w:proofErr w:type="gramStart"/>
      <w:r w:rsidRPr="00494261">
        <w:t>sabbath</w:t>
      </w:r>
      <w:proofErr w:type="spellEnd"/>
      <w:proofErr w:type="gramEnd"/>
      <w:r w:rsidRPr="00494261">
        <w:t xml:space="preserve"> was changed from Saturday to Sunday by Constantine in 321 A.D., and by the Catholic Church in 364 A.D. The following facts from history prove they are wrong: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1. The Encyclopedia Britannica under "Sabbath" and "Sunday" says. "In the early Christian Church Jewish Christians continued to keep the </w:t>
      </w:r>
      <w:proofErr w:type="spellStart"/>
      <w:r w:rsidRPr="00494261">
        <w:t>sabbath</w:t>
      </w:r>
      <w:proofErr w:type="spellEnd"/>
      <w:r w:rsidRPr="00494261">
        <w:t xml:space="preserve">, like other points of the law ... On the other hand, Paul from the first days of Gentile Christianity, laid it down definitely that the Jewish </w:t>
      </w:r>
      <w:proofErr w:type="spellStart"/>
      <w:r w:rsidRPr="00494261">
        <w:t>sabbath</w:t>
      </w:r>
      <w:proofErr w:type="spellEnd"/>
      <w:r w:rsidRPr="00494261">
        <w:t xml:space="preserve"> was not binding on Christians. Controversy with </w:t>
      </w:r>
      <w:proofErr w:type="spellStart"/>
      <w:r w:rsidRPr="00494261">
        <w:t>Judaizers</w:t>
      </w:r>
      <w:proofErr w:type="spellEnd"/>
      <w:r w:rsidRPr="00494261">
        <w:t xml:space="preserve"> led in process of time to direct condemnation of those who still kept the Jewish day ... In 321 A.D. Constantine made the Christian </w:t>
      </w:r>
      <w:proofErr w:type="spellStart"/>
      <w:proofErr w:type="gramStart"/>
      <w:r w:rsidRPr="00494261">
        <w:t>sabbath</w:t>
      </w:r>
      <w:proofErr w:type="spellEnd"/>
      <w:proofErr w:type="gramEnd"/>
      <w:r w:rsidRPr="00494261">
        <w:t xml:space="preserve">, Sunday, the rest day for the Roman Empire, but it was observed by Christians for nearly 300 years before it became law by Constantine."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2. The New International Encyclopedia on "Sunday" says, "For some time after the foundation of the Christian Church the converts from Judaism still observed the Jewish </w:t>
      </w:r>
      <w:proofErr w:type="spellStart"/>
      <w:r w:rsidRPr="00494261">
        <w:t>sabbath</w:t>
      </w:r>
      <w:proofErr w:type="spellEnd"/>
      <w:r w:rsidRPr="00494261">
        <w:t xml:space="preserve"> to a greater or lesser extent, at first, it would seem, concurrently with the celebration of the first day; but before the end of the apostolic period, Sunday, known as the Lord's day, had thoroughly established itself as the special day to be sanctified (set apart) by rest from secular labor and by public worship. The hallowing of Sunday appears incontestably as a definite law in the Church by the beginning of the fourth century; and the Emperor Constantine confirmed the custom by a law of the state."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3. The Catholic Encyclopedia on "Sunday" says, "Sunday was the first day of the week according to the Jewish method of reckoning, but for Christians it began to take the place of the Jewish </w:t>
      </w:r>
      <w:proofErr w:type="spellStart"/>
      <w:proofErr w:type="gramStart"/>
      <w:r w:rsidRPr="00494261">
        <w:t>sabbath</w:t>
      </w:r>
      <w:proofErr w:type="spellEnd"/>
      <w:proofErr w:type="gramEnd"/>
      <w:r w:rsidRPr="00494261">
        <w:t xml:space="preserve"> in apostolic times as the day set apart for public and solemn worship of God." This volume quotes a number of early Christian writings of the first, second, and third centuries to prove that Sunday was kept by Christians from the earliest times.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4. The International Standard Bible Encyclopedia on "The Lord's Day" says, "The Lord's day in the New Testament occurs only in </w:t>
      </w:r>
      <w:hyperlink r:id="rId7" w:history="1">
        <w:r w:rsidRPr="00494261">
          <w:rPr>
            <w:rStyle w:val="Hyperlink"/>
            <w:rFonts w:eastAsiaTheme="majorEastAsia"/>
          </w:rPr>
          <w:t>Rev. 1:10</w:t>
        </w:r>
      </w:hyperlink>
      <w:r w:rsidRPr="00494261">
        <w:t xml:space="preserve">, but in post-apostolic literature we have the following references: the Epistle of Ignatius to the Magnesians, IX, 1, `No longer keeping the </w:t>
      </w:r>
      <w:proofErr w:type="spellStart"/>
      <w:r w:rsidRPr="00494261">
        <w:t>sabbath</w:t>
      </w:r>
      <w:proofErr w:type="spellEnd"/>
      <w:r w:rsidRPr="00494261">
        <w:t xml:space="preserve"> but living according to the Lord's day, on which also our light arose ... </w:t>
      </w:r>
      <w:hyperlink r:id="rId8" w:history="1">
        <w:r w:rsidRPr="00494261">
          <w:rPr>
            <w:rStyle w:val="Hyperlink"/>
            <w:rFonts w:eastAsiaTheme="majorEastAsia"/>
          </w:rPr>
          <w:t>Acts 2:46</w:t>
        </w:r>
      </w:hyperlink>
      <w:r w:rsidRPr="00494261">
        <w:t xml:space="preserve"> represents the special worship as Daily. But this could not continue long ... A choice of a special day must have become necessary, and this day would, of course, have been Sunday ... Uncircumcised Gentiles, however, were free from any obligation of </w:t>
      </w:r>
      <w:proofErr w:type="spellStart"/>
      <w:r w:rsidRPr="00494261">
        <w:t>sabbath</w:t>
      </w:r>
      <w:proofErr w:type="spellEnd"/>
      <w:r w:rsidRPr="00494261">
        <w:t xml:space="preserve"> observance' ... No observance of a special day of rest is contained among the necessary things of </w:t>
      </w:r>
      <w:hyperlink r:id="rId9" w:history="1">
        <w:r w:rsidRPr="00494261">
          <w:rPr>
            <w:rStyle w:val="Hyperlink"/>
            <w:rFonts w:eastAsiaTheme="majorEastAsia"/>
          </w:rPr>
          <w:t>Acts 15:28,29</w:t>
        </w:r>
      </w:hyperlink>
      <w:r w:rsidRPr="00494261">
        <w:t xml:space="preserve"> .... A given day as a matter of divine obligation is denounced by Paul as forsaking Christ (</w:t>
      </w:r>
      <w:hyperlink r:id="rId10" w:history="1">
        <w:r w:rsidRPr="00494261">
          <w:rPr>
            <w:rStyle w:val="Hyperlink"/>
            <w:rFonts w:eastAsiaTheme="majorEastAsia"/>
          </w:rPr>
          <w:t>Gal. 4:10</w:t>
        </w:r>
      </w:hyperlink>
      <w:r w:rsidRPr="00494261">
        <w:t xml:space="preserve">), and </w:t>
      </w:r>
      <w:proofErr w:type="spellStart"/>
      <w:r w:rsidRPr="00494261">
        <w:t>sabbath</w:t>
      </w:r>
      <w:proofErr w:type="spellEnd"/>
      <w:r w:rsidRPr="00494261">
        <w:t xml:space="preserve">-keeping is condemned explicitly in </w:t>
      </w:r>
      <w:hyperlink r:id="rId11" w:history="1">
        <w:r w:rsidRPr="00494261">
          <w:rPr>
            <w:rStyle w:val="Hyperlink"/>
            <w:rFonts w:eastAsiaTheme="majorEastAsia"/>
          </w:rPr>
          <w:t>Col. 2:16</w:t>
        </w:r>
      </w:hyperlink>
      <w:r w:rsidRPr="00494261">
        <w:t>. As a matter of individual devotion to be sure, a man might do as he pleased (</w:t>
      </w:r>
      <w:hyperlink r:id="rId12" w:history="1">
        <w:r w:rsidRPr="00494261">
          <w:rPr>
            <w:rStyle w:val="Hyperlink"/>
            <w:rFonts w:eastAsiaTheme="majorEastAsia"/>
          </w:rPr>
          <w:t>Rom. 14:5,6</w:t>
        </w:r>
      </w:hyperlink>
      <w:r w:rsidRPr="00494261">
        <w:t>), but no general rule as necessary for salvation could be compatible with liberty wherewith Christ has made us free (</w:t>
      </w:r>
      <w:hyperlink r:id="rId13" w:history="1">
        <w:r w:rsidRPr="00494261">
          <w:rPr>
            <w:rStyle w:val="Hyperlink"/>
            <w:rFonts w:eastAsiaTheme="majorEastAsia"/>
          </w:rPr>
          <w:t>Gal. 2:1-21</w:t>
        </w:r>
      </w:hyperlink>
      <w:r w:rsidRPr="00494261">
        <w:t xml:space="preserve">; </w:t>
      </w:r>
      <w:hyperlink r:id="rId14" w:history="1">
        <w:r w:rsidRPr="00494261">
          <w:rPr>
            <w:rStyle w:val="Hyperlink"/>
            <w:rFonts w:eastAsiaTheme="majorEastAsia"/>
          </w:rPr>
          <w:t>3:1-14</w:t>
        </w:r>
      </w:hyperlink>
      <w:r w:rsidRPr="00494261">
        <w:t xml:space="preserve">; </w:t>
      </w:r>
      <w:hyperlink r:id="rId15" w:history="1">
        <w:r w:rsidRPr="00494261">
          <w:rPr>
            <w:rStyle w:val="Hyperlink"/>
            <w:rFonts w:eastAsiaTheme="majorEastAsia"/>
          </w:rPr>
          <w:t>5:1-4</w:t>
        </w:r>
      </w:hyperlink>
      <w:r w:rsidRPr="00494261">
        <w:t>,</w:t>
      </w:r>
      <w:hyperlink r:id="rId16" w:history="1">
        <w:r w:rsidRPr="00494261">
          <w:rPr>
            <w:rStyle w:val="Hyperlink"/>
            <w:rFonts w:eastAsiaTheme="majorEastAsia"/>
          </w:rPr>
          <w:t>13</w:t>
        </w:r>
      </w:hyperlink>
      <w:r w:rsidRPr="00494261">
        <w:t xml:space="preserve">)."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lastRenderedPageBreak/>
        <w:t xml:space="preserve">5. We next quote from the ten volumes called, "The Ante-Nicene Fathers," the writings of the early church fathers down to A.D. 325 and before Constantine and the Catholic Church are supposed to have changed the </w:t>
      </w:r>
      <w:proofErr w:type="spellStart"/>
      <w:r w:rsidRPr="00494261">
        <w:t>sabbath</w:t>
      </w:r>
      <w:proofErr w:type="spellEnd"/>
      <w:r w:rsidRPr="00494261">
        <w:t xml:space="preserve"> from Saturday to Sunday: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840"/>
      </w:pPr>
      <w:r w:rsidRPr="00494261">
        <w:t xml:space="preserve">(1) Ignatius, Bishop of Antioch, who lived at the time of the apostles, 30-107 A.D. He, like Polycarp, was a disciple of John and one who should know Christian practice among the early Christians as to the </w:t>
      </w:r>
      <w:proofErr w:type="spellStart"/>
      <w:proofErr w:type="gramStart"/>
      <w:r w:rsidRPr="00494261">
        <w:t>sabbath</w:t>
      </w:r>
      <w:proofErr w:type="spellEnd"/>
      <w:proofErr w:type="gramEnd"/>
      <w:r w:rsidRPr="00494261">
        <w:t xml:space="preserve">. He wrote, "And after the observance of the </w:t>
      </w:r>
      <w:proofErr w:type="spellStart"/>
      <w:r w:rsidRPr="00494261">
        <w:t>sabbath</w:t>
      </w:r>
      <w:proofErr w:type="spellEnd"/>
      <w:r w:rsidRPr="00494261">
        <w:t xml:space="preserve"> (that the Jews kept), let every friend of Christ keep the Lord's day as a festival, the resurrection day, the queen and chief of all days of the week ... on which our life sprang up again, and victory over death was obtained in Christ ... it is absurd to speak of Jesus Christ with the tongue, and to cherish in the mind a Judaism which has come to an end .... If any man preach the Jewish law unto you, listen not to him. For it is better to hearken to Christian doctrine from a man who is circumcised, than to a Judaism from one uncircumcised" (Vol. 1, pages 63-82).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840"/>
      </w:pPr>
      <w:r w:rsidRPr="00494261">
        <w:t xml:space="preserve">(2) In the Epistle of Barnabas, ascribed to Paul's companion by Clement, Origen, and others, we read, "He says to them. `Your new moons and your </w:t>
      </w:r>
      <w:proofErr w:type="spellStart"/>
      <w:r w:rsidRPr="00494261">
        <w:t>sabbaths</w:t>
      </w:r>
      <w:proofErr w:type="spellEnd"/>
      <w:r w:rsidRPr="00494261">
        <w:t xml:space="preserve"> I cannot endure' (</w:t>
      </w:r>
      <w:hyperlink r:id="rId17" w:history="1">
        <w:r w:rsidRPr="00494261">
          <w:rPr>
            <w:rStyle w:val="Hyperlink"/>
            <w:rFonts w:eastAsiaTheme="majorEastAsia"/>
          </w:rPr>
          <w:t>Isa. 1:13</w:t>
        </w:r>
      </w:hyperlink>
      <w:r w:rsidRPr="00494261">
        <w:t xml:space="preserve">). Ye perceive how He speaks: Your present </w:t>
      </w:r>
      <w:proofErr w:type="spellStart"/>
      <w:proofErr w:type="gramStart"/>
      <w:r w:rsidRPr="00494261">
        <w:t>sabbaths</w:t>
      </w:r>
      <w:proofErr w:type="spellEnd"/>
      <w:proofErr w:type="gramEnd"/>
      <w:r w:rsidRPr="00494261">
        <w:t xml:space="preserve"> are not acceptable go me ... I will make a beginning of the eighth day, that is, a beginning of another world. Wherefore, also we keep the eighth day with joyfulness, the day on which Jesus rose again from the dead" (Vol. 1, Page 147).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840"/>
      </w:pPr>
      <w:r w:rsidRPr="00494261">
        <w:t xml:space="preserve">(3) Justin Martyr, a Gentile born near Jacob's well about 110 A.D. writes, "And on the day called Sunday, all who live in cities or in the country gather together to one place, and the memoirs of the apostles or the writings of the prophets are read ... But Sunday is the day on which we hold our common assembly, because it is the first day on which God, having wrought a change in the darkness and matter, made the world; and Jesus Christ our Savior on the same day rose from the dead" (Vol. 1, Page 186). In his dialogue with </w:t>
      </w:r>
      <w:proofErr w:type="spellStart"/>
      <w:r w:rsidRPr="00494261">
        <w:t>Trypho</w:t>
      </w:r>
      <w:proofErr w:type="spellEnd"/>
      <w:r w:rsidRPr="00494261">
        <w:t xml:space="preserve">, a Jew, Justin Martyr says, "Is there any other matter, my friends, in which we are blamed, than this, that we live not according to the law, and are not circumcised in the flesh as your forefathers were, and do not observe the </w:t>
      </w:r>
      <w:proofErr w:type="spellStart"/>
      <w:r w:rsidRPr="00494261">
        <w:t>sabbaths</w:t>
      </w:r>
      <w:proofErr w:type="spellEnd"/>
      <w:r w:rsidRPr="00494261">
        <w:t xml:space="preserve"> as you do? ... Christians would observe the law, if they did not know why it was </w:t>
      </w:r>
      <w:proofErr w:type="gramStart"/>
      <w:r w:rsidRPr="00494261">
        <w:t>instituted ....</w:t>
      </w:r>
      <w:proofErr w:type="gramEnd"/>
      <w:r w:rsidRPr="00494261">
        <w:t xml:space="preserve"> For we too would observe the fleshly circumcision, and the </w:t>
      </w:r>
      <w:proofErr w:type="spellStart"/>
      <w:r w:rsidRPr="00494261">
        <w:t>sabbaths</w:t>
      </w:r>
      <w:proofErr w:type="spellEnd"/>
      <w:r w:rsidRPr="00494261">
        <w:t xml:space="preserve">, and in short all feasts, if we did not know for what reason they were enjoined </w:t>
      </w:r>
      <w:proofErr w:type="gramStart"/>
      <w:r w:rsidRPr="00494261">
        <w:t>you ....</w:t>
      </w:r>
      <w:proofErr w:type="gramEnd"/>
      <w:r w:rsidRPr="00494261">
        <w:t xml:space="preserve"> How is it, </w:t>
      </w:r>
      <w:proofErr w:type="spellStart"/>
      <w:r w:rsidRPr="00494261">
        <w:t>Trypho</w:t>
      </w:r>
      <w:proofErr w:type="spellEnd"/>
      <w:r w:rsidRPr="00494261">
        <w:t xml:space="preserve">, that we would not observe those rites which do not harm us -- I speak of fleshly circumcision, and </w:t>
      </w:r>
      <w:proofErr w:type="spellStart"/>
      <w:proofErr w:type="gramStart"/>
      <w:r w:rsidRPr="00494261">
        <w:t>sabbaths</w:t>
      </w:r>
      <w:proofErr w:type="spellEnd"/>
      <w:proofErr w:type="gramEnd"/>
      <w:r w:rsidRPr="00494261">
        <w:t xml:space="preserve">, and feasts? ... The Gentiles, who have believed in Him, and who have repented of their sins ... shall receive the inheritance along with the patriarchs ... even although they neither keep the </w:t>
      </w:r>
      <w:proofErr w:type="spellStart"/>
      <w:r w:rsidRPr="00494261">
        <w:t>sabbath</w:t>
      </w:r>
      <w:proofErr w:type="spellEnd"/>
      <w:r w:rsidRPr="00494261">
        <w:t xml:space="preserve">, nor are circumcised, nor observe the </w:t>
      </w:r>
      <w:proofErr w:type="gramStart"/>
      <w:r w:rsidRPr="00494261">
        <w:t>feasts ....</w:t>
      </w:r>
      <w:proofErr w:type="gramEnd"/>
      <w:r w:rsidRPr="00494261">
        <w:t xml:space="preserve"> Christ is useless to those who observe the </w:t>
      </w:r>
      <w:proofErr w:type="gramStart"/>
      <w:r w:rsidRPr="00494261">
        <w:t>law ....</w:t>
      </w:r>
      <w:proofErr w:type="gramEnd"/>
      <w:r w:rsidRPr="00494261">
        <w:t xml:space="preserve"> The </w:t>
      </w:r>
      <w:proofErr w:type="spellStart"/>
      <w:r w:rsidRPr="00494261">
        <w:t>sabbath</w:t>
      </w:r>
      <w:proofErr w:type="spellEnd"/>
      <w:r w:rsidRPr="00494261">
        <w:t xml:space="preserve"> and sacrifices and offerings and feasts ... have come to an end in Him who was born of a </w:t>
      </w:r>
      <w:proofErr w:type="gramStart"/>
      <w:r w:rsidRPr="00494261">
        <w:t>virgin ....</w:t>
      </w:r>
      <w:proofErr w:type="gramEnd"/>
      <w:r w:rsidRPr="00494261">
        <w:t xml:space="preserve"> But if some, through weakmindedness, wish to observe such institutions as were given to Moses ... along with their hope in Christ ... they shall probably be saved" (Vol. 1, Pages 199-218).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840"/>
      </w:pPr>
      <w:r w:rsidRPr="00494261">
        <w:t xml:space="preserve">(4) Tertullian, presbyter of the North African Church, who was born about 145 A.D., writes, "The Holy Spirit upbraids the Jews for their holydays. Your </w:t>
      </w:r>
      <w:proofErr w:type="spellStart"/>
      <w:r w:rsidRPr="00494261">
        <w:t>sabbaths</w:t>
      </w:r>
      <w:proofErr w:type="spellEnd"/>
      <w:r w:rsidRPr="00494261">
        <w:t xml:space="preserve">, and new </w:t>
      </w:r>
      <w:r w:rsidRPr="00494261">
        <w:lastRenderedPageBreak/>
        <w:t xml:space="preserve">moons, and ceremonies my soul </w:t>
      </w:r>
      <w:proofErr w:type="spellStart"/>
      <w:proofErr w:type="gramStart"/>
      <w:r w:rsidRPr="00494261">
        <w:t>hateth</w:t>
      </w:r>
      <w:proofErr w:type="spellEnd"/>
      <w:r w:rsidRPr="00494261">
        <w:t xml:space="preserve"> ....</w:t>
      </w:r>
      <w:proofErr w:type="gramEnd"/>
      <w:r w:rsidRPr="00494261">
        <w:t xml:space="preserve"> By us (Christians), to whom </w:t>
      </w:r>
      <w:proofErr w:type="spellStart"/>
      <w:r w:rsidRPr="00494261">
        <w:t>sabbaths</w:t>
      </w:r>
      <w:proofErr w:type="spellEnd"/>
      <w:r w:rsidRPr="00494261">
        <w:t xml:space="preserve"> are strange ... to the heathen each festive day occurs but once annually: you (Christians) have a festive day every eighth </w:t>
      </w:r>
      <w:proofErr w:type="gramStart"/>
      <w:r w:rsidRPr="00494261">
        <w:t>day ....</w:t>
      </w:r>
      <w:proofErr w:type="gramEnd"/>
      <w:r w:rsidRPr="00494261">
        <w:t xml:space="preserve"> Others suppose that the sun is the god of the Christians, because it is a well-known fact that we pray towards the east, or because we make Sunday a day of festivity ... you who reproach us with the sun and Sunday should consider your own proximity to us. We are not far off from your Saturn and your days of </w:t>
      </w:r>
      <w:proofErr w:type="gramStart"/>
      <w:r w:rsidRPr="00494261">
        <w:t>rest ....</w:t>
      </w:r>
      <w:proofErr w:type="gramEnd"/>
      <w:r w:rsidRPr="00494261">
        <w:t xml:space="preserve"> It follows, accordingly, that, in so far as the abolition of carnal circumcision and of the old law is demonstrated as having been consummated at its specific times, so also the observance of the </w:t>
      </w:r>
      <w:proofErr w:type="spellStart"/>
      <w:r w:rsidRPr="00494261">
        <w:t>sabbath</w:t>
      </w:r>
      <w:proofErr w:type="spellEnd"/>
      <w:r w:rsidRPr="00494261">
        <w:t xml:space="preserve"> is demonstrated to have been temporary" (Vol. III, Pages 70,123,155, 313-14).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840"/>
      </w:pPr>
      <w:r w:rsidRPr="00494261">
        <w:t xml:space="preserve">(5) In "The Teachings of the Twelve Apostles," written about 80 A.D., we read, "But every Lord's day (Sunday) do ye gather yourselves together, and break bread and give thanksgiving" (Vol. VII, Page 381).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840"/>
      </w:pPr>
      <w:r w:rsidRPr="00494261">
        <w:t xml:space="preserve">(6) In the Constitutions of the Holy Apostles (2nd century) we read, "Break your fast ... the first day of the week, which is the Lord's day ... After eight days let there be another feast observed with honor, the eighth day itself" (Vol. VII, Page 447).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840"/>
      </w:pPr>
      <w:r w:rsidRPr="00494261">
        <w:t xml:space="preserve">(7) In "The Teachings of the Apostles," written 105 A.D., we read, "The apostles therefore appointed: ... on the first day of the week let there be service and reading of the Scriptures, and the oblation (Lord's Holy Supper): because on the first day of the week our Lord arose upon the world, and ascended to heaven" (Vol. VIII, Page 668).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840"/>
      </w:pPr>
      <w:r w:rsidRPr="00494261">
        <w:t xml:space="preserve">(8) Irenaeus, 178 A.D., in arguing that the Jewish </w:t>
      </w:r>
      <w:proofErr w:type="spellStart"/>
      <w:r w:rsidRPr="00494261">
        <w:t>sabbaths</w:t>
      </w:r>
      <w:proofErr w:type="spellEnd"/>
      <w:r w:rsidRPr="00494261">
        <w:t xml:space="preserve"> were signs and types and were not to be kept since the reality of which they were shadows had come, says, "The mystery of the Lord's resurrection may not be celebrated on any other day than the Lord's day and on this alone should we observe the breaking of the Paschal Feast ... Pentecost fell on the first day of the week, and was therefore associated with the Lord's day."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840"/>
      </w:pPr>
      <w:r w:rsidRPr="00494261">
        <w:t xml:space="preserve">(9) Clement of Alexandria, 174 A.D., says, "The old seventh day has become nothing more than a working day."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840"/>
      </w:pPr>
      <w:r w:rsidRPr="00494261">
        <w:t xml:space="preserve">(10) </w:t>
      </w:r>
      <w:proofErr w:type="spellStart"/>
      <w:r w:rsidRPr="00494261">
        <w:t>Theophilus</w:t>
      </w:r>
      <w:proofErr w:type="spellEnd"/>
      <w:r w:rsidRPr="00494261">
        <w:t xml:space="preserve">, pastor of Antioch, 162 A.D., says, "Both custom and reason challenge us that we should honor the Lord's day, seeing on that day it was that our Lord completed His resurrection from the dead."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840"/>
      </w:pPr>
      <w:r w:rsidRPr="00494261">
        <w:t xml:space="preserve">(11) Origen, about 200 A.D., says, "John the Baptist was born to make ready a people for the Lord, a people for Him at the end of the covenant now grown old, which is the end of the </w:t>
      </w:r>
      <w:proofErr w:type="spellStart"/>
      <w:r w:rsidRPr="00494261">
        <w:t>sabbath</w:t>
      </w:r>
      <w:proofErr w:type="spellEnd"/>
      <w:r w:rsidRPr="00494261">
        <w:t xml:space="preserve"> ... It is one of the marks of a perfect Christian to keep the Lord's day."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840"/>
      </w:pPr>
      <w:r w:rsidRPr="00494261">
        <w:t xml:space="preserve">(12) </w:t>
      </w:r>
      <w:proofErr w:type="spellStart"/>
      <w:r w:rsidRPr="00494261">
        <w:t>Victorianus</w:t>
      </w:r>
      <w:proofErr w:type="spellEnd"/>
      <w:r w:rsidRPr="00494261">
        <w:t xml:space="preserve">, 300 A.D., says, "On the Lord's day we go forth to our bread and giving thanks. Lest we should appear to observe any </w:t>
      </w:r>
      <w:proofErr w:type="spellStart"/>
      <w:proofErr w:type="gramStart"/>
      <w:r w:rsidRPr="00494261">
        <w:t>sabbath</w:t>
      </w:r>
      <w:proofErr w:type="spellEnd"/>
      <w:proofErr w:type="gramEnd"/>
      <w:r w:rsidRPr="00494261">
        <w:t xml:space="preserve"> with the Jews, which Christ Himself the Lord of the </w:t>
      </w:r>
      <w:proofErr w:type="spellStart"/>
      <w:r w:rsidRPr="00494261">
        <w:t>sabbath</w:t>
      </w:r>
      <w:proofErr w:type="spellEnd"/>
      <w:r w:rsidRPr="00494261">
        <w:t xml:space="preserve"> in His body abolished" (Section 4, "On the Creation").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lastRenderedPageBreak/>
        <w:t xml:space="preserve">6. Eusebius, the Father of Church History, who made a history of the time between the birth of Christ and Constantine, and who lived 265-340 A.D., says, "From the beginning Christians assembled on the first day of the week, called by them the Lord's Day, for the purpose of religious worship, to read the Scriptures, to preach and to celebrate the Lord's Supper ... the first day of the week on which the Savior obtained the victory over death. Therefore, it has the preeminence, first in rank, and is more honorable than the Jewish Sabbath."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pPr>
      <w:r w:rsidRPr="00494261">
        <w:rPr>
          <w:b/>
          <w:bCs/>
        </w:rPr>
        <w:t xml:space="preserve">What the Bible does not say about the </w:t>
      </w:r>
      <w:proofErr w:type="spellStart"/>
      <w:proofErr w:type="gramStart"/>
      <w:r w:rsidRPr="00494261">
        <w:rPr>
          <w:b/>
          <w:bCs/>
        </w:rPr>
        <w:t>sabbath</w:t>
      </w:r>
      <w:proofErr w:type="spellEnd"/>
      <w:proofErr w:type="gramEnd"/>
      <w:r w:rsidRPr="00494261">
        <w:rPr>
          <w:b/>
          <w:bCs/>
        </w:rPr>
        <w:t>:</w:t>
      </w:r>
      <w:r w:rsidRPr="00494261">
        <w:t xml:space="preserve">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1. That Sunday-keeping is a human institution.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2. That Christians must keep the old Jewish </w:t>
      </w:r>
      <w:proofErr w:type="spellStart"/>
      <w:proofErr w:type="gramStart"/>
      <w:r w:rsidRPr="00494261">
        <w:t>sabbath</w:t>
      </w:r>
      <w:proofErr w:type="spellEnd"/>
      <w:proofErr w:type="gramEnd"/>
      <w:r w:rsidRPr="00494261">
        <w:t xml:space="preserve">.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3. That Christians are obligated to keep any certain day.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4. That all who keep Sunday have the mark of the beast.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5. That all who keep Sunday are lost.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6. That Sunday-keeping is a Roman Catholic institution.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7. That Christians never held a religious service on the first day of the week (Sunday).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8. That the Ten Commandments were not done away when the old covenant was "abolished" and "done away" in Christ on the cross.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9. That the Lord's </w:t>
      </w:r>
      <w:proofErr w:type="gramStart"/>
      <w:r w:rsidRPr="00494261">
        <w:t>day</w:t>
      </w:r>
      <w:proofErr w:type="gramEnd"/>
      <w:r w:rsidRPr="00494261">
        <w:t xml:space="preserve"> is the seventh day or the old Jewish </w:t>
      </w:r>
      <w:proofErr w:type="spellStart"/>
      <w:r w:rsidRPr="00494261">
        <w:t>sabbath</w:t>
      </w:r>
      <w:proofErr w:type="spellEnd"/>
      <w:r w:rsidRPr="00494261">
        <w:t xml:space="preserve">.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10. That the fourth commandment is part of the new covenant.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11. That Christians are not to work on Saturday.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12. That the fourth commandment </w:t>
      </w:r>
      <w:proofErr w:type="spellStart"/>
      <w:r w:rsidRPr="00494261">
        <w:t>sabbath</w:t>
      </w:r>
      <w:proofErr w:type="spellEnd"/>
      <w:r w:rsidRPr="00494261">
        <w:t xml:space="preserve"> is not included in the "</w:t>
      </w:r>
      <w:proofErr w:type="spellStart"/>
      <w:r w:rsidRPr="00494261">
        <w:t>sabbaths</w:t>
      </w:r>
      <w:proofErr w:type="spellEnd"/>
      <w:r w:rsidRPr="00494261">
        <w:t xml:space="preserve">" that were abolished on the cross as taught in </w:t>
      </w:r>
      <w:hyperlink r:id="rId18" w:history="1">
        <w:r w:rsidRPr="00494261">
          <w:rPr>
            <w:rStyle w:val="Hyperlink"/>
            <w:rFonts w:eastAsiaTheme="majorEastAsia"/>
          </w:rPr>
          <w:t>Col. 2:14-17</w:t>
        </w:r>
      </w:hyperlink>
      <w:r w:rsidRPr="00494261">
        <w:t xml:space="preserve">; </w:t>
      </w:r>
      <w:hyperlink r:id="rId19" w:history="1">
        <w:r w:rsidRPr="00494261">
          <w:rPr>
            <w:rStyle w:val="Hyperlink"/>
            <w:rFonts w:eastAsiaTheme="majorEastAsia"/>
          </w:rPr>
          <w:t>Gal. 4:9-11</w:t>
        </w:r>
      </w:hyperlink>
      <w:r w:rsidRPr="00494261">
        <w:t xml:space="preserve">; </w:t>
      </w:r>
      <w:hyperlink r:id="rId20" w:history="1">
        <w:r w:rsidRPr="00494261">
          <w:rPr>
            <w:rStyle w:val="Hyperlink"/>
            <w:rFonts w:eastAsiaTheme="majorEastAsia"/>
          </w:rPr>
          <w:t>Rom. 14:1-5</w:t>
        </w:r>
      </w:hyperlink>
      <w:r w:rsidRPr="00494261">
        <w:t xml:space="preserve">; </w:t>
      </w:r>
      <w:hyperlink r:id="rId21" w:history="1">
        <w:r w:rsidRPr="00494261">
          <w:rPr>
            <w:rStyle w:val="Hyperlink"/>
            <w:rFonts w:eastAsiaTheme="majorEastAsia"/>
          </w:rPr>
          <w:t>Eph. 2:15</w:t>
        </w:r>
      </w:hyperlink>
      <w:r w:rsidRPr="00494261">
        <w:t xml:space="preserve">.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13. That the </w:t>
      </w:r>
      <w:proofErr w:type="gramStart"/>
      <w:r w:rsidRPr="00494261">
        <w:t>law</w:t>
      </w:r>
      <w:proofErr w:type="gramEnd"/>
      <w:r w:rsidRPr="00494261">
        <w:t xml:space="preserve"> of Moses and the fourth commandment </w:t>
      </w:r>
      <w:proofErr w:type="spellStart"/>
      <w:r w:rsidRPr="00494261">
        <w:t>sabbath</w:t>
      </w:r>
      <w:proofErr w:type="spellEnd"/>
      <w:r w:rsidRPr="00494261">
        <w:t xml:space="preserve"> were for Gentiles as well as Jews.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14. That the fourth commandment </w:t>
      </w:r>
      <w:proofErr w:type="spellStart"/>
      <w:r w:rsidRPr="00494261">
        <w:t>sabbath</w:t>
      </w:r>
      <w:proofErr w:type="spellEnd"/>
      <w:r w:rsidRPr="00494261">
        <w:t xml:space="preserve"> was a sign between God and Gentiles as is stated of God and Israel in </w:t>
      </w:r>
      <w:hyperlink r:id="rId22" w:history="1">
        <w:r w:rsidRPr="00494261">
          <w:rPr>
            <w:rStyle w:val="Hyperlink"/>
            <w:rFonts w:eastAsiaTheme="majorEastAsia"/>
          </w:rPr>
          <w:t>Ex. 31:13-17</w:t>
        </w:r>
      </w:hyperlink>
      <w:r w:rsidRPr="00494261">
        <w:t xml:space="preserve">; </w:t>
      </w:r>
      <w:hyperlink r:id="rId23" w:history="1">
        <w:r w:rsidRPr="00494261">
          <w:rPr>
            <w:rStyle w:val="Hyperlink"/>
            <w:rFonts w:eastAsiaTheme="majorEastAsia"/>
          </w:rPr>
          <w:t>Deut. 5:12-15</w:t>
        </w:r>
      </w:hyperlink>
      <w:r w:rsidRPr="00494261">
        <w:t xml:space="preserve">; </w:t>
      </w:r>
      <w:hyperlink r:id="rId24" w:history="1">
        <w:r w:rsidRPr="00494261">
          <w:rPr>
            <w:rStyle w:val="Hyperlink"/>
            <w:rFonts w:eastAsiaTheme="majorEastAsia"/>
          </w:rPr>
          <w:t>Ezek. 20:12-13</w:t>
        </w:r>
      </w:hyperlink>
      <w:r w:rsidRPr="00494261">
        <w:t xml:space="preserve">.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15. That Saturday is a holy day, the </w:t>
      </w:r>
      <w:proofErr w:type="spellStart"/>
      <w:proofErr w:type="gramStart"/>
      <w:r w:rsidRPr="00494261">
        <w:t>sabbath</w:t>
      </w:r>
      <w:proofErr w:type="spellEnd"/>
      <w:proofErr w:type="gramEnd"/>
      <w:r w:rsidRPr="00494261">
        <w:t xml:space="preserve">, a day of rest, a day of worship, or a day sanctified in the new covenant.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16. That Saturday was the only day the apostles recognized as a day of rest and worship. </w:t>
      </w:r>
    </w:p>
    <w:p w:rsidR="00494261" w:rsidRPr="00494261" w:rsidRDefault="00494261" w:rsidP="00494261">
      <w:pPr>
        <w:pStyle w:val="NormalWeb"/>
        <w:spacing w:before="0" w:beforeAutospacing="0" w:after="0" w:afterAutospacing="0"/>
      </w:pPr>
      <w:r w:rsidRPr="00494261">
        <w:lastRenderedPageBreak/>
        <w:t> </w:t>
      </w:r>
    </w:p>
    <w:p w:rsidR="00494261" w:rsidRPr="00494261" w:rsidRDefault="00494261" w:rsidP="00494261">
      <w:pPr>
        <w:pStyle w:val="NormalWeb"/>
        <w:spacing w:before="0" w:beforeAutospacing="0" w:after="0" w:afterAutospacing="0"/>
        <w:ind w:left="600"/>
      </w:pPr>
      <w:r w:rsidRPr="00494261">
        <w:t xml:space="preserve">17. That Jesus instituted the old Jewish </w:t>
      </w:r>
      <w:proofErr w:type="spellStart"/>
      <w:r w:rsidRPr="00494261">
        <w:t>sabbath</w:t>
      </w:r>
      <w:proofErr w:type="spellEnd"/>
      <w:r w:rsidRPr="00494261">
        <w:t xml:space="preserve"> (the Bible says that God the Father gave the law and spoke in times past to people, </w:t>
      </w:r>
      <w:hyperlink r:id="rId25" w:history="1">
        <w:r w:rsidRPr="00494261">
          <w:rPr>
            <w:rStyle w:val="Hyperlink"/>
            <w:rFonts w:eastAsiaTheme="majorEastAsia"/>
          </w:rPr>
          <w:t>Heb. 1:1,2</w:t>
        </w:r>
      </w:hyperlink>
      <w:r w:rsidRPr="00494261">
        <w:t xml:space="preserve">; </w:t>
      </w:r>
      <w:hyperlink r:id="rId26" w:history="1">
        <w:r w:rsidRPr="00494261">
          <w:rPr>
            <w:rStyle w:val="Hyperlink"/>
            <w:rFonts w:eastAsiaTheme="majorEastAsia"/>
          </w:rPr>
          <w:t>Rom. 1:3</w:t>
        </w:r>
      </w:hyperlink>
      <w:r w:rsidRPr="00494261">
        <w:t xml:space="preserve">; </w:t>
      </w:r>
      <w:hyperlink r:id="rId27" w:history="1">
        <w:r w:rsidRPr="00494261">
          <w:rPr>
            <w:rStyle w:val="Hyperlink"/>
            <w:rFonts w:eastAsiaTheme="majorEastAsia"/>
          </w:rPr>
          <w:t>Acts 3:21-26</w:t>
        </w:r>
      </w:hyperlink>
      <w:r w:rsidRPr="00494261">
        <w:t xml:space="preserve">; etc.).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18. That all people observed the </w:t>
      </w:r>
      <w:proofErr w:type="spellStart"/>
      <w:r w:rsidRPr="00494261">
        <w:t>sabbath</w:t>
      </w:r>
      <w:proofErr w:type="spellEnd"/>
      <w:r w:rsidRPr="00494261">
        <w:t xml:space="preserve"> for about </w:t>
      </w:r>
      <w:proofErr w:type="spellStart"/>
      <w:r w:rsidRPr="00494261">
        <w:t>about</w:t>
      </w:r>
      <w:proofErr w:type="spellEnd"/>
      <w:r w:rsidRPr="00494261">
        <w:t xml:space="preserve"> 2,500 years from creation to </w:t>
      </w:r>
      <w:hyperlink r:id="rId28" w:history="1">
        <w:r w:rsidRPr="00494261">
          <w:rPr>
            <w:rStyle w:val="Hyperlink"/>
            <w:rFonts w:eastAsiaTheme="majorEastAsia"/>
          </w:rPr>
          <w:t>Ex. 16</w:t>
        </w:r>
      </w:hyperlink>
      <w:r w:rsidRPr="00494261">
        <w:t xml:space="preserve">, at which time God first commanded people to keep a certain day.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19. That Sunday cannot be as holy as any other day sanctified or set apart for the worship of God. </w:t>
      </w:r>
    </w:p>
    <w:p w:rsidR="00494261" w:rsidRPr="00494261" w:rsidRDefault="00494261" w:rsidP="00494261">
      <w:pPr>
        <w:pStyle w:val="NormalWeb"/>
        <w:spacing w:before="0" w:beforeAutospacing="0" w:after="0" w:afterAutospacing="0"/>
      </w:pPr>
      <w:r w:rsidRPr="00494261">
        <w:t> </w:t>
      </w:r>
    </w:p>
    <w:p w:rsidR="00494261" w:rsidRPr="00494261" w:rsidRDefault="00494261" w:rsidP="00494261">
      <w:pPr>
        <w:pStyle w:val="NormalWeb"/>
        <w:spacing w:before="0" w:beforeAutospacing="0" w:after="0" w:afterAutospacing="0"/>
        <w:ind w:left="600"/>
      </w:pPr>
      <w:r w:rsidRPr="00494261">
        <w:t xml:space="preserve">20. That Christians are obligated to observe a particular day of the week as people were bound to do under the old covenant. See </w:t>
      </w:r>
      <w:hyperlink r:id="rId29" w:history="1">
        <w:r w:rsidRPr="00494261">
          <w:rPr>
            <w:rStyle w:val="Hyperlink"/>
            <w:rFonts w:eastAsiaTheme="majorEastAsia"/>
          </w:rPr>
          <w:t>Rom. 14:5-6</w:t>
        </w:r>
      </w:hyperlink>
      <w:r w:rsidRPr="00494261">
        <w:t xml:space="preserve">; </w:t>
      </w:r>
      <w:hyperlink r:id="rId30" w:history="1">
        <w:r w:rsidRPr="00494261">
          <w:rPr>
            <w:rStyle w:val="Hyperlink"/>
            <w:rFonts w:eastAsiaTheme="majorEastAsia"/>
          </w:rPr>
          <w:t>Gal. 4:9-10</w:t>
        </w:r>
      </w:hyperlink>
      <w:r w:rsidRPr="00494261">
        <w:t xml:space="preserve">; </w:t>
      </w:r>
      <w:hyperlink r:id="rId31" w:history="1">
        <w:r w:rsidRPr="00494261">
          <w:rPr>
            <w:rStyle w:val="Hyperlink"/>
            <w:rFonts w:eastAsiaTheme="majorEastAsia"/>
          </w:rPr>
          <w:t>Col. 2:14-17</w:t>
        </w:r>
      </w:hyperlink>
      <w:r w:rsidRPr="00494261">
        <w:t xml:space="preserve">; </w:t>
      </w:r>
      <w:hyperlink r:id="rId32" w:history="1">
        <w:r w:rsidRPr="00494261">
          <w:rPr>
            <w:rStyle w:val="Hyperlink"/>
            <w:rFonts w:eastAsiaTheme="majorEastAsia"/>
          </w:rPr>
          <w:t>Heb. 4</w:t>
        </w:r>
      </w:hyperlink>
      <w:r w:rsidRPr="00494261">
        <w:t xml:space="preserve">. </w:t>
      </w:r>
    </w:p>
    <w:p w:rsidR="00FD6AF9" w:rsidRPr="00494261" w:rsidRDefault="00494261" w:rsidP="00494261">
      <w:pPr>
        <w:rPr>
          <w:i/>
        </w:rPr>
      </w:pPr>
      <w:r w:rsidRPr="00494261">
        <w:br/>
      </w:r>
      <w:r w:rsidR="003C5967">
        <w:rPr>
          <w:i/>
        </w:rPr>
        <w:t xml:space="preserve">© </w:t>
      </w:r>
      <w:bookmarkStart w:id="1" w:name="_GoBack"/>
      <w:bookmarkEnd w:id="1"/>
      <w:proofErr w:type="spellStart"/>
      <w:r w:rsidRPr="00494261">
        <w:rPr>
          <w:i/>
        </w:rPr>
        <w:t>Dake's</w:t>
      </w:r>
      <w:proofErr w:type="spellEnd"/>
      <w:r w:rsidRPr="00494261">
        <w:rPr>
          <w:i/>
        </w:rPr>
        <w:t xml:space="preserve"> Annotated Reference Bible: Containing the Old and New Testaments of the Authorized or King James Version Text.</w:t>
      </w:r>
    </w:p>
    <w:sectPr w:rsidR="00FD6AF9" w:rsidRPr="00494261">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85" w:rsidRDefault="00A14385" w:rsidP="00494261">
      <w:r>
        <w:separator/>
      </w:r>
    </w:p>
  </w:endnote>
  <w:endnote w:type="continuationSeparator" w:id="0">
    <w:p w:rsidR="00A14385" w:rsidRDefault="00A14385" w:rsidP="0049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832123"/>
      <w:docPartObj>
        <w:docPartGallery w:val="Page Numbers (Bottom of Page)"/>
        <w:docPartUnique/>
      </w:docPartObj>
    </w:sdtPr>
    <w:sdtEndPr>
      <w:rPr>
        <w:noProof/>
      </w:rPr>
    </w:sdtEndPr>
    <w:sdtContent>
      <w:p w:rsidR="00494261" w:rsidRDefault="00494261">
        <w:pPr>
          <w:pStyle w:val="Footer"/>
          <w:jc w:val="center"/>
        </w:pPr>
        <w:r>
          <w:fldChar w:fldCharType="begin"/>
        </w:r>
        <w:r>
          <w:instrText xml:space="preserve"> PAGE   \* MERGEFORMAT </w:instrText>
        </w:r>
        <w:r>
          <w:fldChar w:fldCharType="separate"/>
        </w:r>
        <w:r w:rsidR="003C5967">
          <w:rPr>
            <w:noProof/>
          </w:rPr>
          <w:t>4</w:t>
        </w:r>
        <w:r>
          <w:rPr>
            <w:noProof/>
          </w:rPr>
          <w:fldChar w:fldCharType="end"/>
        </w:r>
      </w:p>
    </w:sdtContent>
  </w:sdt>
  <w:p w:rsidR="00494261" w:rsidRDefault="00494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85" w:rsidRDefault="00A14385" w:rsidP="00494261">
      <w:r>
        <w:separator/>
      </w:r>
    </w:p>
  </w:footnote>
  <w:footnote w:type="continuationSeparator" w:id="0">
    <w:p w:rsidR="00A14385" w:rsidRDefault="00A14385" w:rsidP="00494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61"/>
    <w:rsid w:val="003C5967"/>
    <w:rsid w:val="00494261"/>
    <w:rsid w:val="00A14385"/>
    <w:rsid w:val="00FD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9FAD1-82C5-4512-9544-251B0783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6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NormalWeb">
    <w:name w:val="Normal (Web)"/>
    <w:basedOn w:val="Normal"/>
    <w:uiPriority w:val="99"/>
    <w:semiHidden/>
    <w:unhideWhenUsed/>
    <w:rsid w:val="00494261"/>
    <w:pPr>
      <w:spacing w:before="100" w:beforeAutospacing="1" w:after="100" w:afterAutospacing="1"/>
    </w:pPr>
  </w:style>
  <w:style w:type="paragraph" w:styleId="Header">
    <w:name w:val="header"/>
    <w:basedOn w:val="Normal"/>
    <w:link w:val="HeaderChar"/>
    <w:uiPriority w:val="99"/>
    <w:unhideWhenUsed/>
    <w:rsid w:val="00494261"/>
    <w:pPr>
      <w:tabs>
        <w:tab w:val="center" w:pos="4680"/>
        <w:tab w:val="right" w:pos="9360"/>
      </w:tabs>
    </w:pPr>
  </w:style>
  <w:style w:type="character" w:customStyle="1" w:styleId="HeaderChar">
    <w:name w:val="Header Char"/>
    <w:basedOn w:val="DefaultParagraphFont"/>
    <w:link w:val="Header"/>
    <w:uiPriority w:val="99"/>
    <w:rsid w:val="004942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4261"/>
    <w:pPr>
      <w:tabs>
        <w:tab w:val="center" w:pos="4680"/>
        <w:tab w:val="right" w:pos="9360"/>
      </w:tabs>
    </w:pPr>
  </w:style>
  <w:style w:type="character" w:customStyle="1" w:styleId="FooterChar">
    <w:name w:val="Footer Char"/>
    <w:basedOn w:val="DefaultParagraphFont"/>
    <w:link w:val="Footer"/>
    <w:uiPriority w:val="99"/>
    <w:rsid w:val="004942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Gal+2%3A1-21" TargetMode="External"/><Relationship Id="rId18" Type="http://schemas.openxmlformats.org/officeDocument/2006/relationships/hyperlink" Target="http://www.crossbooks.com/verse.asp?ref=Col+2%3A14-17" TargetMode="External"/><Relationship Id="rId26" Type="http://schemas.openxmlformats.org/officeDocument/2006/relationships/hyperlink" Target="http://www.crossbooks.com/verse.asp?ref=Ro+1%3A3" TargetMode="External"/><Relationship Id="rId3" Type="http://schemas.openxmlformats.org/officeDocument/2006/relationships/settings" Target="settings.xml"/><Relationship Id="rId21" Type="http://schemas.openxmlformats.org/officeDocument/2006/relationships/hyperlink" Target="http://www.crossbooks.com/verse.asp?ref=Eph+2%3A15" TargetMode="External"/><Relationship Id="rId34" Type="http://schemas.openxmlformats.org/officeDocument/2006/relationships/fontTable" Target="fontTable.xml"/><Relationship Id="rId7" Type="http://schemas.openxmlformats.org/officeDocument/2006/relationships/hyperlink" Target="http://www.crossbooks.com/verse.asp?ref=Rev+1%3A10" TargetMode="External"/><Relationship Id="rId12" Type="http://schemas.openxmlformats.org/officeDocument/2006/relationships/hyperlink" Target="http://www.crossbooks.com/verse.asp?ref=Ro+14%3A5-6" TargetMode="External"/><Relationship Id="rId17" Type="http://schemas.openxmlformats.org/officeDocument/2006/relationships/hyperlink" Target="http://www.crossbooks.com/verse.asp?ref=Isa+1%3A13" TargetMode="External"/><Relationship Id="rId25" Type="http://schemas.openxmlformats.org/officeDocument/2006/relationships/hyperlink" Target="http://www.crossbooks.com/verse.asp?ref=Heb+1%3A1-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ossbooks.com/verse.asp?ref=Gal+5%3A13" TargetMode="External"/><Relationship Id="rId20" Type="http://schemas.openxmlformats.org/officeDocument/2006/relationships/hyperlink" Target="http://www.crossbooks.com/verse.asp?ref=Ro+14%3A1-5" TargetMode="External"/><Relationship Id="rId29" Type="http://schemas.openxmlformats.org/officeDocument/2006/relationships/hyperlink" Target="http://www.crossbooks.com/verse.asp?ref=Ro+14%3A5-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rossbooks.com/verse.asp?ref=Col+2%3A16" TargetMode="External"/><Relationship Id="rId24" Type="http://schemas.openxmlformats.org/officeDocument/2006/relationships/hyperlink" Target="http://www.crossbooks.com/verse.asp?ref=Eze+20%3A12-13" TargetMode="External"/><Relationship Id="rId32" Type="http://schemas.openxmlformats.org/officeDocument/2006/relationships/hyperlink" Target="http://www.crossbooks.com/verse.asp?ref=Heb+4" TargetMode="External"/><Relationship Id="rId5" Type="http://schemas.openxmlformats.org/officeDocument/2006/relationships/footnotes" Target="footnotes.xml"/><Relationship Id="rId15" Type="http://schemas.openxmlformats.org/officeDocument/2006/relationships/hyperlink" Target="http://www.crossbooks.com/verse.asp?ref=Gal+5%3A1-4" TargetMode="External"/><Relationship Id="rId23" Type="http://schemas.openxmlformats.org/officeDocument/2006/relationships/hyperlink" Target="http://www.crossbooks.com/verse.asp?ref=Dt+5%3A12-15" TargetMode="External"/><Relationship Id="rId28" Type="http://schemas.openxmlformats.org/officeDocument/2006/relationships/hyperlink" Target="http://www.crossbooks.com/verse.asp?ref=Ex+16" TargetMode="External"/><Relationship Id="rId10" Type="http://schemas.openxmlformats.org/officeDocument/2006/relationships/hyperlink" Target="http://www.crossbooks.com/verse.asp?ref=Gal+4%3A10" TargetMode="External"/><Relationship Id="rId19" Type="http://schemas.openxmlformats.org/officeDocument/2006/relationships/hyperlink" Target="http://www.crossbooks.com/verse.asp?ref=Gal+4%3A9-11" TargetMode="External"/><Relationship Id="rId31" Type="http://schemas.openxmlformats.org/officeDocument/2006/relationships/hyperlink" Target="http://www.crossbooks.com/verse.asp?ref=Col+2%3A14-17" TargetMode="External"/><Relationship Id="rId4" Type="http://schemas.openxmlformats.org/officeDocument/2006/relationships/webSettings" Target="webSettings.xml"/><Relationship Id="rId9" Type="http://schemas.openxmlformats.org/officeDocument/2006/relationships/hyperlink" Target="http://www.crossbooks.com/verse.asp?ref=Ac+15%3A28-29" TargetMode="External"/><Relationship Id="rId14" Type="http://schemas.openxmlformats.org/officeDocument/2006/relationships/hyperlink" Target="http://www.crossbooks.com/verse.asp?ref=Gal+3%3A1-14" TargetMode="External"/><Relationship Id="rId22" Type="http://schemas.openxmlformats.org/officeDocument/2006/relationships/hyperlink" Target="http://www.crossbooks.com/verse.asp?ref=Ex+31%3A13-17" TargetMode="External"/><Relationship Id="rId27" Type="http://schemas.openxmlformats.org/officeDocument/2006/relationships/hyperlink" Target="http://www.crossbooks.com/verse.asp?ref=Ac+3%3A21-26" TargetMode="External"/><Relationship Id="rId30" Type="http://schemas.openxmlformats.org/officeDocument/2006/relationships/hyperlink" Target="http://www.crossbooks.com/verse.asp?ref=Gal+4%3A9-10" TargetMode="External"/><Relationship Id="rId35" Type="http://schemas.openxmlformats.org/officeDocument/2006/relationships/theme" Target="theme/theme1.xml"/><Relationship Id="rId8" Type="http://schemas.openxmlformats.org/officeDocument/2006/relationships/hyperlink" Target="http://www.crossbooks.com/verse.asp?ref=Ac+2%3A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TotalTime>
  <Pages>5</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2</cp:revision>
  <dcterms:created xsi:type="dcterms:W3CDTF">2016-08-31T13:54:00Z</dcterms:created>
  <dcterms:modified xsi:type="dcterms:W3CDTF">2016-08-31T13:58:00Z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